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01E5" w:rsidRPr="00AD01E5" w:rsidRDefault="00AD01E5" w:rsidP="00AD01E5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AD01E5">
        <w:rPr>
          <w:rFonts w:ascii="Times New Roman" w:hAnsi="Times New Roman" w:cs="Times New Roman"/>
          <w:sz w:val="28"/>
          <w:szCs w:val="28"/>
        </w:rPr>
        <w:t>Приложение 4</w:t>
      </w:r>
    </w:p>
    <w:p w:rsidR="00296C62" w:rsidRPr="00E82319" w:rsidRDefault="007026D7" w:rsidP="00E8231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82319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7026D7" w:rsidRPr="00E82319" w:rsidRDefault="007026D7" w:rsidP="00E8231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82319">
        <w:rPr>
          <w:rFonts w:ascii="Times New Roman" w:hAnsi="Times New Roman" w:cs="Times New Roman"/>
          <w:b/>
          <w:sz w:val="28"/>
          <w:szCs w:val="28"/>
        </w:rPr>
        <w:t xml:space="preserve">к отчету об исполнении муниципальной программы городского округа Кинель Самарской области «Молодой семье – доступное </w:t>
      </w:r>
      <w:r w:rsidR="00107ED9" w:rsidRPr="00E82319">
        <w:rPr>
          <w:rFonts w:ascii="Times New Roman" w:hAnsi="Times New Roman" w:cs="Times New Roman"/>
          <w:b/>
          <w:sz w:val="28"/>
          <w:szCs w:val="28"/>
        </w:rPr>
        <w:t>жилье» на 2014-2016 годы за 2015</w:t>
      </w:r>
      <w:r w:rsidRPr="00E82319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245B4C" w:rsidRDefault="007026D7" w:rsidP="00E82319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61939">
        <w:rPr>
          <w:rFonts w:ascii="Times New Roman" w:hAnsi="Times New Roman" w:cs="Times New Roman"/>
          <w:sz w:val="28"/>
          <w:szCs w:val="28"/>
        </w:rPr>
        <w:t xml:space="preserve">На территории городского округа Кинель реализуется муниципальная программа </w:t>
      </w:r>
      <w:r w:rsidR="0095345A">
        <w:rPr>
          <w:rFonts w:ascii="Times New Roman" w:hAnsi="Times New Roman" w:cs="Times New Roman"/>
          <w:sz w:val="28"/>
          <w:szCs w:val="28"/>
        </w:rPr>
        <w:t xml:space="preserve">городского округа Кинель Самарской области </w:t>
      </w:r>
      <w:r w:rsidRPr="00A61939">
        <w:rPr>
          <w:rFonts w:ascii="Times New Roman" w:hAnsi="Times New Roman" w:cs="Times New Roman"/>
          <w:sz w:val="28"/>
          <w:szCs w:val="28"/>
        </w:rPr>
        <w:t>«Молодой семье – доступное жилье» на 2014-2016 годы, утвержденная постановлением администрации № 2794 от 06.10.2010 г. (в редакции постановлений администрации № 823 от 21.03.2011, № 2140 от 01.08.2011, № 450 от 15.02.2013, № 2995 от 11.10.2013, № 1349 от 25.04.2014, № 3089 от 03.10.2014, № 4150 от 24.12.2014</w:t>
      </w:r>
      <w:r w:rsidR="00107ED9">
        <w:rPr>
          <w:rFonts w:ascii="Times New Roman" w:hAnsi="Times New Roman" w:cs="Times New Roman"/>
          <w:sz w:val="28"/>
          <w:szCs w:val="28"/>
        </w:rPr>
        <w:t>, №2466 от 11.08.2015</w:t>
      </w:r>
      <w:r w:rsidRPr="00A61939">
        <w:rPr>
          <w:rFonts w:ascii="Times New Roman" w:hAnsi="Times New Roman" w:cs="Times New Roman"/>
          <w:sz w:val="28"/>
          <w:szCs w:val="28"/>
        </w:rPr>
        <w:t>)</w:t>
      </w:r>
      <w:r w:rsidR="0095345A">
        <w:rPr>
          <w:rFonts w:ascii="Times New Roman" w:hAnsi="Times New Roman" w:cs="Times New Roman"/>
          <w:sz w:val="28"/>
          <w:szCs w:val="28"/>
        </w:rPr>
        <w:t>, направленная на выполнение целей и</w:t>
      </w:r>
      <w:proofErr w:type="gramEnd"/>
      <w:r w:rsidR="0095345A">
        <w:rPr>
          <w:rFonts w:ascii="Times New Roman" w:hAnsi="Times New Roman" w:cs="Times New Roman"/>
          <w:sz w:val="28"/>
          <w:szCs w:val="28"/>
        </w:rPr>
        <w:t xml:space="preserve"> задач подпрограммы «Обеспечение жильем молодых семей» федеральной целевой программы «Жилище» на 2011-2015 годы.</w:t>
      </w:r>
    </w:p>
    <w:p w:rsidR="001663AF" w:rsidRDefault="00E045E9" w:rsidP="00E82319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Целью </w:t>
      </w:r>
      <w:r w:rsidR="001663AF">
        <w:rPr>
          <w:rFonts w:ascii="Times New Roman" w:hAnsi="Times New Roman" w:cs="Times New Roman"/>
          <w:sz w:val="28"/>
          <w:szCs w:val="28"/>
        </w:rPr>
        <w:t>программы является осуществление государственной поддержки молодых семей – граждан Российской Федерации</w:t>
      </w:r>
      <w:r>
        <w:rPr>
          <w:rFonts w:ascii="Times New Roman" w:hAnsi="Times New Roman" w:cs="Times New Roman"/>
          <w:sz w:val="28"/>
          <w:szCs w:val="28"/>
        </w:rPr>
        <w:t xml:space="preserve">, проживающих на территории городского округа </w:t>
      </w:r>
      <w:r w:rsidR="001663AF">
        <w:rPr>
          <w:rFonts w:ascii="Times New Roman" w:hAnsi="Times New Roman" w:cs="Times New Roman"/>
          <w:sz w:val="28"/>
          <w:szCs w:val="28"/>
        </w:rPr>
        <w:t>Кинель, в улучшении жилищных условий в соответствии с действующим  законодательством.</w:t>
      </w:r>
    </w:p>
    <w:p w:rsidR="001663AF" w:rsidRPr="008E5304" w:rsidRDefault="001663AF" w:rsidP="00E82319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8E5304">
        <w:rPr>
          <w:rFonts w:ascii="Times New Roman" w:hAnsi="Times New Roman"/>
          <w:sz w:val="28"/>
          <w:szCs w:val="28"/>
          <w:lang w:eastAsia="ru-RU"/>
        </w:rPr>
        <w:t>Для достижения поставленной цели предусматривается решение следующих задач:</w:t>
      </w:r>
    </w:p>
    <w:p w:rsidR="001663AF" w:rsidRPr="008E5304" w:rsidRDefault="001663AF" w:rsidP="00E82319">
      <w:pPr>
        <w:pStyle w:val="ConsNonformat"/>
        <w:widowControl/>
        <w:spacing w:line="360" w:lineRule="auto"/>
        <w:ind w:righ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E5304">
        <w:rPr>
          <w:rFonts w:ascii="Times New Roman" w:hAnsi="Times New Roman" w:cs="Times New Roman"/>
          <w:sz w:val="28"/>
          <w:szCs w:val="28"/>
        </w:rPr>
        <w:t>- оказание государственной поддержки молодым семьям в улучшении жилищных условий за счет средств бюджета городского округа, областного бюджета, в том числе с учетом планируемых к поступлению в областной бюджет в соответствии с действующим законодательством средств федерального бюджета;</w:t>
      </w:r>
    </w:p>
    <w:p w:rsidR="001663AF" w:rsidRPr="008E5304" w:rsidRDefault="001663AF" w:rsidP="00E82319">
      <w:pPr>
        <w:pStyle w:val="ConsNonformat"/>
        <w:widowControl/>
        <w:spacing w:line="360" w:lineRule="auto"/>
        <w:ind w:righ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E5304">
        <w:rPr>
          <w:rFonts w:ascii="Times New Roman" w:hAnsi="Times New Roman" w:cs="Times New Roman"/>
          <w:sz w:val="28"/>
          <w:szCs w:val="28"/>
        </w:rPr>
        <w:t>- создание условий для привлечения молодыми семьями собственных средств, дополнительных финансовых сре</w:t>
      </w:r>
      <w:proofErr w:type="gramStart"/>
      <w:r w:rsidRPr="008E5304">
        <w:rPr>
          <w:rFonts w:ascii="Times New Roman" w:hAnsi="Times New Roman" w:cs="Times New Roman"/>
          <w:sz w:val="28"/>
          <w:szCs w:val="28"/>
        </w:rPr>
        <w:t>дств кр</w:t>
      </w:r>
      <w:proofErr w:type="gramEnd"/>
      <w:r w:rsidRPr="008E5304">
        <w:rPr>
          <w:rFonts w:ascii="Times New Roman" w:hAnsi="Times New Roman" w:cs="Times New Roman"/>
          <w:sz w:val="28"/>
          <w:szCs w:val="28"/>
        </w:rPr>
        <w:t>едитных и иных организаций на приобретение жилья или строительство индивидуального жилья;</w:t>
      </w:r>
    </w:p>
    <w:p w:rsidR="001663AF" w:rsidRDefault="001663AF" w:rsidP="00E82319">
      <w:pPr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8E5304">
        <w:rPr>
          <w:rFonts w:ascii="Times New Roman" w:hAnsi="Times New Roman"/>
          <w:sz w:val="28"/>
          <w:szCs w:val="28"/>
        </w:rPr>
        <w:t>- создание условий для повышения доступности жилья молодым семьям.</w:t>
      </w:r>
    </w:p>
    <w:p w:rsidR="005A6C79" w:rsidRDefault="00245B4C" w:rsidP="00E82319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Финансовое обеспечение п</w:t>
      </w:r>
      <w:r w:rsidRPr="008E5304">
        <w:rPr>
          <w:rFonts w:ascii="Times New Roman" w:hAnsi="Times New Roman" w:cs="Times New Roman"/>
          <w:sz w:val="28"/>
          <w:szCs w:val="28"/>
        </w:rPr>
        <w:t>рограммы формируется из следующих источников:</w:t>
      </w:r>
      <w:r w:rsidR="003647FB">
        <w:rPr>
          <w:rFonts w:ascii="Times New Roman" w:hAnsi="Times New Roman" w:cs="Times New Roman"/>
          <w:sz w:val="28"/>
          <w:szCs w:val="28"/>
        </w:rPr>
        <w:t xml:space="preserve"> ср</w:t>
      </w:r>
      <w:r w:rsidR="005A6C79">
        <w:rPr>
          <w:rFonts w:ascii="Times New Roman" w:hAnsi="Times New Roman" w:cs="Times New Roman"/>
          <w:sz w:val="28"/>
          <w:szCs w:val="28"/>
        </w:rPr>
        <w:t>едства федерального</w:t>
      </w:r>
      <w:r w:rsidRPr="008E5304">
        <w:rPr>
          <w:rFonts w:ascii="Times New Roman" w:hAnsi="Times New Roman" w:cs="Times New Roman"/>
          <w:sz w:val="28"/>
          <w:szCs w:val="28"/>
        </w:rPr>
        <w:t xml:space="preserve"> бюджета</w:t>
      </w:r>
      <w:r w:rsidR="003647FB">
        <w:rPr>
          <w:rFonts w:ascii="Times New Roman" w:hAnsi="Times New Roman" w:cs="Times New Roman"/>
          <w:sz w:val="28"/>
          <w:szCs w:val="28"/>
        </w:rPr>
        <w:t>, средства областного бюджета, средства бюджета городского округа.</w:t>
      </w:r>
    </w:p>
    <w:p w:rsidR="007026D7" w:rsidRPr="00B01D48" w:rsidRDefault="007026D7" w:rsidP="00E8231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61939">
        <w:rPr>
          <w:rFonts w:ascii="Times New Roman" w:hAnsi="Times New Roman" w:cs="Times New Roman"/>
          <w:sz w:val="28"/>
          <w:szCs w:val="28"/>
        </w:rPr>
        <w:t xml:space="preserve">На выполнение мероприятий программы в бюджете </w:t>
      </w:r>
      <w:r w:rsidR="00B01D48">
        <w:rPr>
          <w:rFonts w:ascii="Times New Roman" w:hAnsi="Times New Roman" w:cs="Times New Roman"/>
          <w:sz w:val="28"/>
          <w:szCs w:val="28"/>
        </w:rPr>
        <w:t>городского округа Кинель на 2015</w:t>
      </w:r>
      <w:r w:rsidRPr="00A61939">
        <w:rPr>
          <w:rFonts w:ascii="Times New Roman" w:hAnsi="Times New Roman" w:cs="Times New Roman"/>
          <w:sz w:val="28"/>
          <w:szCs w:val="28"/>
        </w:rPr>
        <w:t xml:space="preserve"> год были утверждены средства в размере</w:t>
      </w:r>
      <w:r w:rsidR="00FE2C44" w:rsidRPr="00A61939">
        <w:rPr>
          <w:rFonts w:ascii="Times New Roman" w:hAnsi="Times New Roman" w:cs="Times New Roman"/>
          <w:sz w:val="28"/>
          <w:szCs w:val="28"/>
        </w:rPr>
        <w:t xml:space="preserve"> </w:t>
      </w:r>
      <w:r w:rsidR="00B01D48">
        <w:rPr>
          <w:rFonts w:ascii="Times New Roman" w:hAnsi="Times New Roman" w:cs="Times New Roman"/>
          <w:sz w:val="28"/>
          <w:szCs w:val="28"/>
        </w:rPr>
        <w:t>9422297,98</w:t>
      </w:r>
      <w:r w:rsidR="00AD01E5">
        <w:rPr>
          <w:rFonts w:ascii="Times New Roman" w:hAnsi="Times New Roman" w:cs="Times New Roman"/>
          <w:sz w:val="28"/>
          <w:szCs w:val="28"/>
        </w:rPr>
        <w:t xml:space="preserve"> </w:t>
      </w:r>
      <w:r w:rsidR="001C1227">
        <w:rPr>
          <w:rFonts w:ascii="Times New Roman" w:hAnsi="Times New Roman" w:cs="Times New Roman"/>
          <w:sz w:val="28"/>
          <w:szCs w:val="28"/>
        </w:rPr>
        <w:t xml:space="preserve">рублей. </w:t>
      </w:r>
      <w:r w:rsidR="00A61939" w:rsidRPr="00A61939">
        <w:rPr>
          <w:rFonts w:ascii="Times New Roman" w:hAnsi="Times New Roman" w:cs="Times New Roman"/>
          <w:sz w:val="28"/>
          <w:szCs w:val="28"/>
        </w:rPr>
        <w:t>Израсходовано в б</w:t>
      </w:r>
      <w:r w:rsidR="00B01D48">
        <w:rPr>
          <w:rFonts w:ascii="Times New Roman" w:hAnsi="Times New Roman" w:cs="Times New Roman"/>
          <w:sz w:val="28"/>
          <w:szCs w:val="28"/>
        </w:rPr>
        <w:t xml:space="preserve">юджете городского округа за 2015 год было </w:t>
      </w:r>
      <w:r w:rsidR="004001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9430801,40</w:t>
      </w:r>
      <w:r w:rsidR="00A61939" w:rsidRPr="00A61939">
        <w:rPr>
          <w:rFonts w:ascii="Times New Roman" w:hAnsi="Times New Roman" w:cs="Times New Roman"/>
          <w:sz w:val="28"/>
          <w:szCs w:val="28"/>
        </w:rPr>
        <w:t xml:space="preserve"> рублей.</w:t>
      </w:r>
      <w:r w:rsidR="0095345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A6C79" w:rsidRPr="00B01D48" w:rsidRDefault="005A6C79" w:rsidP="00E8231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A6C79">
        <w:rPr>
          <w:rFonts w:ascii="Times New Roman" w:hAnsi="Times New Roman" w:cs="Times New Roman"/>
          <w:sz w:val="28"/>
          <w:szCs w:val="28"/>
        </w:rPr>
        <w:t xml:space="preserve">За отчетный период в бюджет городского округа Кинель перечислены средства вышестоящих бюджетов в объеме -  </w:t>
      </w:r>
      <w:r w:rsidR="004001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47110542,01</w:t>
      </w:r>
      <w:r w:rsidRPr="005A6C79">
        <w:rPr>
          <w:rFonts w:ascii="Times New Roman" w:hAnsi="Times New Roman" w:cs="Times New Roman"/>
          <w:sz w:val="28"/>
          <w:szCs w:val="28"/>
        </w:rPr>
        <w:t xml:space="preserve"> рублей, из них: средств федерального бюджета  - </w:t>
      </w:r>
      <w:r w:rsidR="004001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14236424,74</w:t>
      </w:r>
      <w:r w:rsidR="00B01D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5746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A6C79">
        <w:rPr>
          <w:rFonts w:ascii="Times New Roman" w:hAnsi="Times New Roman" w:cs="Times New Roman"/>
          <w:sz w:val="28"/>
          <w:szCs w:val="28"/>
        </w:rPr>
        <w:t xml:space="preserve">рублей, средства областного бюджета </w:t>
      </w:r>
      <w:r w:rsidR="005746EF">
        <w:rPr>
          <w:rFonts w:ascii="Times New Roman" w:hAnsi="Times New Roman" w:cs="Times New Roman"/>
          <w:sz w:val="28"/>
          <w:szCs w:val="28"/>
        </w:rPr>
        <w:t>–</w:t>
      </w:r>
      <w:r w:rsidRPr="005A6C79">
        <w:rPr>
          <w:rFonts w:ascii="Times New Roman" w:hAnsi="Times New Roman" w:cs="Times New Roman"/>
          <w:sz w:val="28"/>
          <w:szCs w:val="28"/>
        </w:rPr>
        <w:t xml:space="preserve"> </w:t>
      </w:r>
      <w:r w:rsidR="004001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32874117,27</w:t>
      </w:r>
      <w:r w:rsidR="00B01D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A6C79">
        <w:rPr>
          <w:rFonts w:ascii="Times New Roman" w:hAnsi="Times New Roman" w:cs="Times New Roman"/>
          <w:sz w:val="28"/>
          <w:szCs w:val="28"/>
        </w:rPr>
        <w:t>рублей.</w:t>
      </w:r>
    </w:p>
    <w:p w:rsidR="00573FC4" w:rsidRDefault="005A6C79" w:rsidP="00E82319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A6C79">
        <w:rPr>
          <w:rFonts w:ascii="Times New Roman" w:hAnsi="Times New Roman" w:cs="Times New Roman"/>
          <w:sz w:val="28"/>
          <w:szCs w:val="28"/>
        </w:rPr>
        <w:t xml:space="preserve">За отчетный период в бюджете городского округа Кинель израсходованы средства вышестоящих бюджетов в объеме </w:t>
      </w:r>
      <w:r w:rsidR="004001F6">
        <w:rPr>
          <w:rFonts w:ascii="Times New Roman" w:hAnsi="Times New Roman" w:cs="Times New Roman"/>
          <w:sz w:val="28"/>
          <w:szCs w:val="28"/>
        </w:rPr>
        <w:t>–</w:t>
      </w:r>
      <w:r w:rsidRPr="005A6C79">
        <w:rPr>
          <w:rFonts w:ascii="Times New Roman" w:hAnsi="Times New Roman" w:cs="Times New Roman"/>
          <w:sz w:val="28"/>
          <w:szCs w:val="28"/>
        </w:rPr>
        <w:t xml:space="preserve"> </w:t>
      </w:r>
      <w:r w:rsidR="004001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47110542,01</w:t>
      </w:r>
      <w:r w:rsidR="005746EF" w:rsidRPr="005A6C79">
        <w:rPr>
          <w:rFonts w:ascii="Times New Roman" w:hAnsi="Times New Roman" w:cs="Times New Roman"/>
          <w:sz w:val="28"/>
          <w:szCs w:val="28"/>
        </w:rPr>
        <w:t xml:space="preserve"> </w:t>
      </w:r>
      <w:r w:rsidRPr="005A6C79">
        <w:rPr>
          <w:rFonts w:ascii="Times New Roman" w:hAnsi="Times New Roman" w:cs="Times New Roman"/>
          <w:sz w:val="28"/>
          <w:szCs w:val="28"/>
        </w:rPr>
        <w:t xml:space="preserve">рублей, из них: средства федерального бюджета </w:t>
      </w:r>
      <w:r w:rsidR="004001F6">
        <w:rPr>
          <w:rFonts w:ascii="Times New Roman" w:hAnsi="Times New Roman" w:cs="Times New Roman"/>
          <w:sz w:val="28"/>
          <w:szCs w:val="28"/>
        </w:rPr>
        <w:t>–</w:t>
      </w:r>
      <w:r w:rsidRPr="005A6C79">
        <w:rPr>
          <w:rFonts w:ascii="Times New Roman" w:hAnsi="Times New Roman" w:cs="Times New Roman"/>
          <w:sz w:val="28"/>
          <w:szCs w:val="28"/>
        </w:rPr>
        <w:t xml:space="preserve"> </w:t>
      </w:r>
      <w:r w:rsidR="004001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14236424,74</w:t>
      </w:r>
      <w:r w:rsidR="005746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="00B01D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A6C79">
        <w:rPr>
          <w:rFonts w:ascii="Times New Roman" w:hAnsi="Times New Roman" w:cs="Times New Roman"/>
          <w:sz w:val="28"/>
          <w:szCs w:val="28"/>
        </w:rPr>
        <w:t xml:space="preserve">рублей; средства областного бюджета  - </w:t>
      </w:r>
      <w:r w:rsidR="004001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32874117,27</w:t>
      </w:r>
      <w:r w:rsidR="005746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A6C79">
        <w:rPr>
          <w:rFonts w:ascii="Times New Roman" w:hAnsi="Times New Roman" w:cs="Times New Roman"/>
          <w:sz w:val="28"/>
          <w:szCs w:val="28"/>
        </w:rPr>
        <w:t xml:space="preserve">рублей.  </w:t>
      </w:r>
    </w:p>
    <w:p w:rsidR="00105206" w:rsidRDefault="004001F6" w:rsidP="00E82319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2015 году 82</w:t>
      </w:r>
      <w:r w:rsidR="00B01D48">
        <w:rPr>
          <w:rFonts w:ascii="Times New Roman" w:hAnsi="Times New Roman" w:cs="Times New Roman"/>
          <w:sz w:val="28"/>
          <w:szCs w:val="28"/>
        </w:rPr>
        <w:t xml:space="preserve"> молодые семьи</w:t>
      </w:r>
      <w:r w:rsidR="003647FB">
        <w:rPr>
          <w:rFonts w:ascii="Times New Roman" w:hAnsi="Times New Roman" w:cs="Times New Roman"/>
          <w:sz w:val="28"/>
          <w:szCs w:val="28"/>
        </w:rPr>
        <w:t>, получили свидетельства о праве на получение социальной выплаты на приобретение жилья или строительство индивидуального жилого дома</w:t>
      </w:r>
      <w:r w:rsidR="00E045E9">
        <w:rPr>
          <w:rFonts w:ascii="Times New Roman" w:hAnsi="Times New Roman" w:cs="Times New Roman"/>
          <w:sz w:val="28"/>
          <w:szCs w:val="28"/>
        </w:rPr>
        <w:t xml:space="preserve"> </w:t>
      </w:r>
      <w:r w:rsidR="00B01D48">
        <w:rPr>
          <w:rFonts w:ascii="Times New Roman" w:hAnsi="Times New Roman" w:cs="Times New Roman"/>
          <w:sz w:val="28"/>
          <w:szCs w:val="28"/>
        </w:rPr>
        <w:t>со сроком действия 7 месяцев со дня получения свидетельства</w:t>
      </w:r>
      <w:r w:rsidR="00E045E9">
        <w:rPr>
          <w:rFonts w:ascii="Times New Roman" w:hAnsi="Times New Roman" w:cs="Times New Roman"/>
          <w:sz w:val="28"/>
          <w:szCs w:val="28"/>
        </w:rPr>
        <w:t>.</w:t>
      </w:r>
      <w:r w:rsidR="003647F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F7DBA" w:rsidRDefault="003647FB" w:rsidP="00E8231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 отчетный период </w:t>
      </w:r>
      <w:r w:rsidR="004001F6">
        <w:rPr>
          <w:rFonts w:ascii="Times New Roman" w:hAnsi="Times New Roman" w:cs="Times New Roman"/>
          <w:sz w:val="28"/>
          <w:szCs w:val="28"/>
        </w:rPr>
        <w:t>82</w:t>
      </w:r>
      <w:r w:rsidR="005746E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молодых семей получили социальную выплату на приобретение жилья или строительство индивидуального жилого дома</w:t>
      </w:r>
      <w:r w:rsidR="00E045E9">
        <w:rPr>
          <w:rFonts w:ascii="Times New Roman" w:hAnsi="Times New Roman" w:cs="Times New Roman"/>
          <w:sz w:val="28"/>
          <w:szCs w:val="28"/>
        </w:rPr>
        <w:t xml:space="preserve">. </w:t>
      </w:r>
      <w:r w:rsidR="00EF7DBA">
        <w:rPr>
          <w:rFonts w:ascii="Times New Roman" w:hAnsi="Times New Roman" w:cs="Times New Roman"/>
          <w:sz w:val="28"/>
          <w:szCs w:val="28"/>
        </w:rPr>
        <w:t xml:space="preserve">Таким образом, процент отклонения достигнутых значений показателей результативности от плановых значений  - </w:t>
      </w:r>
      <w:r w:rsidR="00B01D48">
        <w:rPr>
          <w:rFonts w:ascii="Times New Roman" w:hAnsi="Times New Roman" w:cs="Times New Roman"/>
          <w:sz w:val="28"/>
          <w:szCs w:val="28"/>
        </w:rPr>
        <w:t>высокий</w:t>
      </w:r>
      <w:r w:rsidR="00EF7DBA">
        <w:rPr>
          <w:rFonts w:ascii="Times New Roman" w:hAnsi="Times New Roman" w:cs="Times New Roman"/>
          <w:sz w:val="28"/>
          <w:szCs w:val="28"/>
        </w:rPr>
        <w:t xml:space="preserve"> (более 90 %). </w:t>
      </w:r>
    </w:p>
    <w:p w:rsidR="00E82319" w:rsidRDefault="00E82319" w:rsidP="00E8231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Освоив социальную выплату, молодые семьи приобрели 6 квартир на первичном рынке, 51</w:t>
      </w:r>
      <w:r w:rsidR="004001F6">
        <w:rPr>
          <w:rFonts w:ascii="Times New Roman" w:hAnsi="Times New Roman" w:cs="Times New Roman"/>
          <w:sz w:val="28"/>
          <w:szCs w:val="28"/>
        </w:rPr>
        <w:t xml:space="preserve"> квартиру на вторичном рынке, 22</w:t>
      </w:r>
      <w:r>
        <w:rPr>
          <w:rFonts w:ascii="Times New Roman" w:hAnsi="Times New Roman" w:cs="Times New Roman"/>
          <w:sz w:val="28"/>
          <w:szCs w:val="28"/>
        </w:rPr>
        <w:t xml:space="preserve"> дома в частном сект</w:t>
      </w:r>
      <w:r w:rsidR="004001F6">
        <w:rPr>
          <w:rFonts w:ascii="Times New Roman" w:hAnsi="Times New Roman" w:cs="Times New Roman"/>
          <w:sz w:val="28"/>
          <w:szCs w:val="28"/>
        </w:rPr>
        <w:t>оре, осуществили строительство 3</w:t>
      </w:r>
      <w:r>
        <w:rPr>
          <w:rFonts w:ascii="Times New Roman" w:hAnsi="Times New Roman" w:cs="Times New Roman"/>
          <w:sz w:val="28"/>
          <w:szCs w:val="28"/>
        </w:rPr>
        <w:t xml:space="preserve"> индивидуальных жилых домов.</w:t>
      </w:r>
    </w:p>
    <w:p w:rsidR="00E82319" w:rsidRDefault="00AD01E5" w:rsidP="00105206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Результат достижения целевых показателей (инди</w:t>
      </w:r>
      <w:r w:rsidR="005E5A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каторов) представлен в таблице 1.</w:t>
      </w:r>
    </w:p>
    <w:p w:rsidR="007B7876" w:rsidRDefault="007B7876" w:rsidP="00E82319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7B7876" w:rsidSect="00296C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026D7"/>
    <w:rsid w:val="00105206"/>
    <w:rsid w:val="00107ED9"/>
    <w:rsid w:val="00120326"/>
    <w:rsid w:val="001630D4"/>
    <w:rsid w:val="001663AF"/>
    <w:rsid w:val="00180DBE"/>
    <w:rsid w:val="001C1227"/>
    <w:rsid w:val="00245B4C"/>
    <w:rsid w:val="0026414F"/>
    <w:rsid w:val="00296C62"/>
    <w:rsid w:val="002A10C1"/>
    <w:rsid w:val="002C6A02"/>
    <w:rsid w:val="00335BD7"/>
    <w:rsid w:val="003647FB"/>
    <w:rsid w:val="004001F6"/>
    <w:rsid w:val="005303B8"/>
    <w:rsid w:val="00572ABD"/>
    <w:rsid w:val="00573FC4"/>
    <w:rsid w:val="005746EF"/>
    <w:rsid w:val="005A6C79"/>
    <w:rsid w:val="005E5A00"/>
    <w:rsid w:val="007026D7"/>
    <w:rsid w:val="007B7876"/>
    <w:rsid w:val="00822206"/>
    <w:rsid w:val="00892F50"/>
    <w:rsid w:val="008B51AA"/>
    <w:rsid w:val="0095345A"/>
    <w:rsid w:val="009768E4"/>
    <w:rsid w:val="00A61939"/>
    <w:rsid w:val="00A8089F"/>
    <w:rsid w:val="00AD01E5"/>
    <w:rsid w:val="00B01D48"/>
    <w:rsid w:val="00B05760"/>
    <w:rsid w:val="00B14A68"/>
    <w:rsid w:val="00B516AF"/>
    <w:rsid w:val="00BF6351"/>
    <w:rsid w:val="00C11E29"/>
    <w:rsid w:val="00C2113B"/>
    <w:rsid w:val="00D60D7A"/>
    <w:rsid w:val="00D940E9"/>
    <w:rsid w:val="00E045E9"/>
    <w:rsid w:val="00E82319"/>
    <w:rsid w:val="00E905FE"/>
    <w:rsid w:val="00EF7DBA"/>
    <w:rsid w:val="00F57573"/>
    <w:rsid w:val="00FE2C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6C6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245B4C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1663AF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892F50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19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3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0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6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4F46FF-40A0-4B87-98C5-D385543F62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490</Words>
  <Characters>2796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Anna</cp:lastModifiedBy>
  <cp:revision>8</cp:revision>
  <cp:lastPrinted>2016-02-29T13:30:00Z</cp:lastPrinted>
  <dcterms:created xsi:type="dcterms:W3CDTF">2016-02-24T10:38:00Z</dcterms:created>
  <dcterms:modified xsi:type="dcterms:W3CDTF">2016-02-29T13:30:00Z</dcterms:modified>
</cp:coreProperties>
</file>